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A78" w:rsidRDefault="00CE5A78" w:rsidP="00CE5A78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b/>
          <w:bCs/>
          <w:color w:val="16191F"/>
        </w:rPr>
      </w:pPr>
    </w:p>
    <w:p w:rsidR="00CE5A78" w:rsidRDefault="00CE5A78" w:rsidP="00E44C57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color w:val="16191F"/>
        </w:rPr>
      </w:pPr>
      <w:r>
        <w:rPr>
          <w:rFonts w:ascii="Times New Roman" w:hAnsi="Times New Roman" w:cs="Times New Roman"/>
          <w:b/>
          <w:bCs/>
          <w:color w:val="16191F"/>
        </w:rPr>
        <w:t>Krócej znaczy więcej</w:t>
      </w:r>
    </w:p>
    <w:p w:rsidR="00CE5A78" w:rsidRDefault="00CE5A78" w:rsidP="00CE5A78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color w:val="16191F"/>
        </w:rPr>
      </w:pPr>
    </w:p>
    <w:p w:rsidR="00CE5A78" w:rsidRDefault="00CE5A78" w:rsidP="00CE5A7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16191F"/>
        </w:rPr>
      </w:pPr>
      <w:r>
        <w:rPr>
          <w:rFonts w:ascii="Times New Roman" w:hAnsi="Times New Roman" w:cs="Times New Roman"/>
          <w:color w:val="16191F"/>
        </w:rPr>
        <w:t>Pogląd, że filmy krótkometrażowe potrafią oddziaływać na odbiorców r</w:t>
      </w:r>
      <w:r w:rsidR="00E44C57">
        <w:rPr>
          <w:rFonts w:ascii="Times New Roman" w:hAnsi="Times New Roman" w:cs="Times New Roman"/>
          <w:color w:val="16191F"/>
        </w:rPr>
        <w:t>ównie silnie jak długometrażowe</w:t>
      </w:r>
      <w:r>
        <w:rPr>
          <w:rFonts w:ascii="Times New Roman" w:hAnsi="Times New Roman" w:cs="Times New Roman"/>
          <w:color w:val="16191F"/>
        </w:rPr>
        <w:t xml:space="preserve"> jest </w:t>
      </w:r>
      <w:r w:rsidR="00E44C57">
        <w:rPr>
          <w:rFonts w:ascii="Times New Roman" w:hAnsi="Times New Roman" w:cs="Times New Roman"/>
          <w:color w:val="16191F"/>
        </w:rPr>
        <w:t xml:space="preserve">w pełni uzasadniony. </w:t>
      </w:r>
      <w:r w:rsidR="00E44C57">
        <w:rPr>
          <w:rFonts w:ascii="Times New Roman" w:hAnsi="Times New Roman" w:cs="Times New Roman"/>
          <w:color w:val="16191F"/>
        </w:rPr>
        <w:t>Przecież pierwszymi filmami w historii kina były dzieła krótkometrażowe.</w:t>
      </w:r>
    </w:p>
    <w:p w:rsidR="00CE5A78" w:rsidRDefault="00CE5A78" w:rsidP="00CE5A7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16191F"/>
        </w:rPr>
      </w:pPr>
      <w:r>
        <w:rPr>
          <w:rFonts w:ascii="Times New Roman" w:hAnsi="Times New Roman" w:cs="Times New Roman"/>
          <w:color w:val="16191F"/>
        </w:rPr>
        <w:t>Z tego powodu już od pierwszych dni festiwalu warto zwrócić uwagę na sekcję krótkich metraży prezentowaną</w:t>
      </w:r>
      <w:r w:rsidR="00E44C57">
        <w:rPr>
          <w:rFonts w:ascii="Times New Roman" w:hAnsi="Times New Roman" w:cs="Times New Roman"/>
          <w:color w:val="16191F"/>
        </w:rPr>
        <w:t xml:space="preserve"> na Dwóch Brzegach. Wyróżniają się wś</w:t>
      </w:r>
      <w:r>
        <w:rPr>
          <w:rFonts w:ascii="Times New Roman" w:hAnsi="Times New Roman" w:cs="Times New Roman"/>
          <w:color w:val="16191F"/>
        </w:rPr>
        <w:t xml:space="preserve">ród nich dwie animacje: </w:t>
      </w:r>
      <w:r w:rsidR="00E44C57" w:rsidRPr="00E44C57">
        <w:rPr>
          <w:rFonts w:ascii="Times New Roman" w:hAnsi="Times New Roman" w:cs="Times New Roman"/>
          <w:color w:val="16191F"/>
        </w:rPr>
        <w:t>„</w:t>
      </w:r>
      <w:proofErr w:type="spellStart"/>
      <w:r w:rsidRPr="00E44C57">
        <w:rPr>
          <w:rFonts w:ascii="Times New Roman" w:hAnsi="Times New Roman" w:cs="Times New Roman"/>
          <w:iCs/>
          <w:color w:val="16191F"/>
        </w:rPr>
        <w:t>Circui</w:t>
      </w:r>
      <w:r w:rsidR="00E44C57" w:rsidRPr="00E44C57">
        <w:rPr>
          <w:rFonts w:ascii="Times New Roman" w:hAnsi="Times New Roman" w:cs="Times New Roman"/>
          <w:iCs/>
          <w:color w:val="16191F"/>
        </w:rPr>
        <w:t>t</w:t>
      </w:r>
      <w:proofErr w:type="spellEnd"/>
      <w:r w:rsidR="00E44C57" w:rsidRPr="00E44C57">
        <w:rPr>
          <w:rFonts w:ascii="Times New Roman" w:hAnsi="Times New Roman" w:cs="Times New Roman"/>
          <w:iCs/>
          <w:color w:val="16191F"/>
        </w:rPr>
        <w:t>”</w:t>
      </w:r>
      <w:r w:rsidR="00E44C57">
        <w:rPr>
          <w:rFonts w:ascii="Times New Roman" w:hAnsi="Times New Roman" w:cs="Times New Roman"/>
          <w:color w:val="16191F"/>
        </w:rPr>
        <w:t xml:space="preserve"> w reżyserii Delii Hess</w:t>
      </w:r>
      <w:r>
        <w:rPr>
          <w:rFonts w:ascii="Times New Roman" w:hAnsi="Times New Roman" w:cs="Times New Roman"/>
          <w:color w:val="16191F"/>
        </w:rPr>
        <w:t xml:space="preserve"> ukazująca historię małej planety, na której wszystko toczy się według niezmiennego obiegu ekosystemu oraz </w:t>
      </w:r>
      <w:r w:rsidR="00E44C57" w:rsidRPr="00E44C57">
        <w:rPr>
          <w:rFonts w:ascii="Times New Roman" w:hAnsi="Times New Roman" w:cs="Times New Roman"/>
          <w:color w:val="16191F"/>
        </w:rPr>
        <w:t>„</w:t>
      </w:r>
      <w:r w:rsidRPr="00E44C57">
        <w:rPr>
          <w:rFonts w:ascii="Times New Roman" w:hAnsi="Times New Roman" w:cs="Times New Roman"/>
          <w:iCs/>
          <w:color w:val="16191F"/>
        </w:rPr>
        <w:t>Się zjada</w:t>
      </w:r>
      <w:r w:rsidR="00E44C57" w:rsidRPr="00E44C57">
        <w:rPr>
          <w:rFonts w:ascii="Times New Roman" w:hAnsi="Times New Roman" w:cs="Times New Roman"/>
          <w:iCs/>
          <w:color w:val="16191F"/>
        </w:rPr>
        <w:t>”</w:t>
      </w:r>
      <w:r>
        <w:rPr>
          <w:rFonts w:ascii="Times New Roman" w:hAnsi="Times New Roman" w:cs="Times New Roman"/>
          <w:color w:val="16191F"/>
        </w:rPr>
        <w:t xml:space="preserve"> Edyty Adamczak – groteskowa historia</w:t>
      </w:r>
      <w:r w:rsidR="00E44C57">
        <w:rPr>
          <w:rFonts w:ascii="Times New Roman" w:hAnsi="Times New Roman" w:cs="Times New Roman"/>
          <w:color w:val="16191F"/>
        </w:rPr>
        <w:t>,</w:t>
      </w:r>
      <w:r>
        <w:rPr>
          <w:rFonts w:ascii="Times New Roman" w:hAnsi="Times New Roman" w:cs="Times New Roman"/>
          <w:color w:val="16191F"/>
        </w:rPr>
        <w:t xml:space="preserve"> o tym co trafia na nasze talerze. Wielbicieli komedii zapewne zainteresuje krótki metraż </w:t>
      </w:r>
      <w:r w:rsidR="00E44C57">
        <w:rPr>
          <w:rFonts w:ascii="Times New Roman" w:hAnsi="Times New Roman" w:cs="Times New Roman"/>
          <w:color w:val="16191F"/>
        </w:rPr>
        <w:t>„</w:t>
      </w:r>
      <w:proofErr w:type="spellStart"/>
      <w:r w:rsidRPr="00E44C57">
        <w:rPr>
          <w:rFonts w:ascii="Times New Roman" w:hAnsi="Times New Roman" w:cs="Times New Roman"/>
          <w:iCs/>
          <w:color w:val="16191F"/>
        </w:rPr>
        <w:t>We’re</w:t>
      </w:r>
      <w:proofErr w:type="spellEnd"/>
      <w:r w:rsidRPr="00E44C57">
        <w:rPr>
          <w:rFonts w:ascii="Times New Roman" w:hAnsi="Times New Roman" w:cs="Times New Roman"/>
          <w:iCs/>
          <w:color w:val="16191F"/>
        </w:rPr>
        <w:t xml:space="preserve"> </w:t>
      </w:r>
      <w:proofErr w:type="spellStart"/>
      <w:r w:rsidRPr="00E44C57">
        <w:rPr>
          <w:rFonts w:ascii="Times New Roman" w:hAnsi="Times New Roman" w:cs="Times New Roman"/>
          <w:iCs/>
          <w:color w:val="16191F"/>
        </w:rPr>
        <w:t>Still</w:t>
      </w:r>
      <w:proofErr w:type="spellEnd"/>
      <w:r w:rsidRPr="00E44C57">
        <w:rPr>
          <w:rFonts w:ascii="Times New Roman" w:hAnsi="Times New Roman" w:cs="Times New Roman"/>
          <w:iCs/>
          <w:color w:val="16191F"/>
        </w:rPr>
        <w:t xml:space="preserve"> Here</w:t>
      </w:r>
      <w:r w:rsidR="00E44C57">
        <w:rPr>
          <w:rFonts w:ascii="Times New Roman" w:hAnsi="Times New Roman" w:cs="Times New Roman"/>
          <w:iCs/>
          <w:color w:val="16191F"/>
        </w:rPr>
        <w:t>”</w:t>
      </w:r>
      <w:r>
        <w:rPr>
          <w:rFonts w:ascii="Times New Roman" w:hAnsi="Times New Roman" w:cs="Times New Roman"/>
          <w:color w:val="16191F"/>
        </w:rPr>
        <w:t xml:space="preserve"> Aleksandra </w:t>
      </w:r>
      <w:proofErr w:type="spellStart"/>
      <w:r>
        <w:rPr>
          <w:rFonts w:ascii="Times New Roman" w:hAnsi="Times New Roman" w:cs="Times New Roman"/>
          <w:color w:val="16191F"/>
        </w:rPr>
        <w:t>Rönnberga</w:t>
      </w:r>
      <w:proofErr w:type="spellEnd"/>
      <w:r>
        <w:rPr>
          <w:rFonts w:ascii="Times New Roman" w:hAnsi="Times New Roman" w:cs="Times New Roman"/>
          <w:color w:val="16191F"/>
        </w:rPr>
        <w:t xml:space="preserve"> opowiadający o mityc</w:t>
      </w:r>
      <w:r w:rsidR="00E44C57">
        <w:rPr>
          <w:rFonts w:ascii="Times New Roman" w:hAnsi="Times New Roman" w:cs="Times New Roman"/>
          <w:color w:val="16191F"/>
        </w:rPr>
        <w:t xml:space="preserve">znej istocie - Florianie Ogórku. Figlarna postać stara </w:t>
      </w:r>
      <w:r>
        <w:rPr>
          <w:rFonts w:ascii="Times New Roman" w:hAnsi="Times New Roman" w:cs="Times New Roman"/>
          <w:color w:val="16191F"/>
        </w:rPr>
        <w:t xml:space="preserve">się wyszkolić inne stwory do życia w ludzkim świecie. Poważniejszą tematykę podejmują </w:t>
      </w:r>
      <w:r w:rsidR="00E44C57">
        <w:rPr>
          <w:rFonts w:ascii="Times New Roman" w:hAnsi="Times New Roman" w:cs="Times New Roman"/>
          <w:color w:val="16191F"/>
        </w:rPr>
        <w:t>„</w:t>
      </w:r>
      <w:proofErr w:type="spellStart"/>
      <w:r w:rsidRPr="00E44C57">
        <w:rPr>
          <w:rFonts w:ascii="Times New Roman" w:hAnsi="Times New Roman" w:cs="Times New Roman"/>
          <w:iCs/>
          <w:color w:val="16191F"/>
        </w:rPr>
        <w:t>Dorotchka</w:t>
      </w:r>
      <w:proofErr w:type="spellEnd"/>
      <w:r w:rsidR="00E44C57">
        <w:rPr>
          <w:rFonts w:ascii="Times New Roman" w:hAnsi="Times New Roman" w:cs="Times New Roman"/>
          <w:iCs/>
          <w:color w:val="16191F"/>
        </w:rPr>
        <w:t>”</w:t>
      </w:r>
      <w:r w:rsidRPr="00E44C57">
        <w:rPr>
          <w:rFonts w:ascii="Times New Roman" w:hAnsi="Times New Roman" w:cs="Times New Roman"/>
          <w:color w:val="16191F"/>
        </w:rPr>
        <w:t xml:space="preserve"> </w:t>
      </w:r>
      <w:r>
        <w:rPr>
          <w:rFonts w:ascii="Times New Roman" w:hAnsi="Times New Roman" w:cs="Times New Roman"/>
          <w:color w:val="16191F"/>
        </w:rPr>
        <w:t xml:space="preserve">Olgi </w:t>
      </w:r>
      <w:proofErr w:type="spellStart"/>
      <w:r>
        <w:rPr>
          <w:rFonts w:ascii="Times New Roman" w:hAnsi="Times New Roman" w:cs="Times New Roman"/>
          <w:color w:val="16191F"/>
        </w:rPr>
        <w:t>Delane</w:t>
      </w:r>
      <w:proofErr w:type="spellEnd"/>
      <w:r>
        <w:rPr>
          <w:rFonts w:ascii="Times New Roman" w:hAnsi="Times New Roman" w:cs="Times New Roman"/>
          <w:color w:val="16191F"/>
        </w:rPr>
        <w:t xml:space="preserve"> ukazujący historię </w:t>
      </w:r>
      <w:r w:rsidR="00E44C57">
        <w:rPr>
          <w:rFonts w:ascii="Times New Roman" w:hAnsi="Times New Roman" w:cs="Times New Roman"/>
          <w:color w:val="16191F"/>
        </w:rPr>
        <w:t xml:space="preserve">rozmyślającej nad swoim życiem </w:t>
      </w:r>
      <w:r>
        <w:rPr>
          <w:rFonts w:ascii="Times New Roman" w:hAnsi="Times New Roman" w:cs="Times New Roman"/>
          <w:color w:val="16191F"/>
        </w:rPr>
        <w:t xml:space="preserve">osiemdziesięcioletniej </w:t>
      </w:r>
      <w:r w:rsidR="00E44C57">
        <w:rPr>
          <w:rFonts w:ascii="Times New Roman" w:hAnsi="Times New Roman" w:cs="Times New Roman"/>
          <w:color w:val="16191F"/>
        </w:rPr>
        <w:t xml:space="preserve">babci </w:t>
      </w:r>
      <w:r>
        <w:rPr>
          <w:rFonts w:ascii="Times New Roman" w:hAnsi="Times New Roman" w:cs="Times New Roman"/>
          <w:color w:val="16191F"/>
        </w:rPr>
        <w:t xml:space="preserve">oraz </w:t>
      </w:r>
      <w:r w:rsidR="00E44C57">
        <w:rPr>
          <w:rFonts w:ascii="Times New Roman" w:hAnsi="Times New Roman" w:cs="Times New Roman"/>
          <w:color w:val="16191F"/>
        </w:rPr>
        <w:t>„</w:t>
      </w:r>
      <w:proofErr w:type="spellStart"/>
      <w:r w:rsidRPr="00E44C57">
        <w:rPr>
          <w:rFonts w:ascii="Times New Roman" w:hAnsi="Times New Roman" w:cs="Times New Roman"/>
          <w:iCs/>
          <w:color w:val="16191F"/>
        </w:rPr>
        <w:t>Prisoner</w:t>
      </w:r>
      <w:proofErr w:type="spellEnd"/>
      <w:r w:rsidRPr="00E44C57">
        <w:rPr>
          <w:rFonts w:ascii="Times New Roman" w:hAnsi="Times New Roman" w:cs="Times New Roman"/>
          <w:iCs/>
          <w:color w:val="16191F"/>
        </w:rPr>
        <w:t xml:space="preserve"> of </w:t>
      </w:r>
      <w:proofErr w:type="spellStart"/>
      <w:r w:rsidRPr="00E44C57">
        <w:rPr>
          <w:rFonts w:ascii="Times New Roman" w:hAnsi="Times New Roman" w:cs="Times New Roman"/>
          <w:iCs/>
          <w:color w:val="16191F"/>
        </w:rPr>
        <w:t>Society</w:t>
      </w:r>
      <w:proofErr w:type="spellEnd"/>
      <w:r w:rsidR="00E44C57">
        <w:rPr>
          <w:rFonts w:ascii="Times New Roman" w:hAnsi="Times New Roman" w:cs="Times New Roman"/>
          <w:iCs/>
          <w:color w:val="16191F"/>
        </w:rPr>
        <w:t>” w</w:t>
      </w:r>
      <w:r>
        <w:rPr>
          <w:rFonts w:ascii="Times New Roman" w:hAnsi="Times New Roman" w:cs="Times New Roman"/>
          <w:color w:val="16191F"/>
        </w:rPr>
        <w:t xml:space="preserve"> reżyserii </w:t>
      </w:r>
      <w:proofErr w:type="spellStart"/>
      <w:r>
        <w:rPr>
          <w:rFonts w:ascii="Times New Roman" w:hAnsi="Times New Roman" w:cs="Times New Roman"/>
          <w:color w:val="16191F"/>
        </w:rPr>
        <w:t>Rati</w:t>
      </w:r>
      <w:proofErr w:type="spellEnd"/>
      <w:r>
        <w:rPr>
          <w:rFonts w:ascii="Times New Roman" w:hAnsi="Times New Roman" w:cs="Times New Roman"/>
          <w:color w:val="16191F"/>
        </w:rPr>
        <w:t xml:space="preserve"> </w:t>
      </w:r>
      <w:proofErr w:type="spellStart"/>
      <w:r>
        <w:rPr>
          <w:rFonts w:ascii="Times New Roman" w:hAnsi="Times New Roman" w:cs="Times New Roman"/>
          <w:color w:val="16191F"/>
        </w:rPr>
        <w:t>Tsit</w:t>
      </w:r>
      <w:r w:rsidR="00E44C57">
        <w:rPr>
          <w:rFonts w:ascii="Times New Roman" w:hAnsi="Times New Roman" w:cs="Times New Roman"/>
          <w:color w:val="16191F"/>
        </w:rPr>
        <w:t>eladze</w:t>
      </w:r>
      <w:proofErr w:type="spellEnd"/>
      <w:r w:rsidR="00E44C57">
        <w:rPr>
          <w:rFonts w:ascii="Times New Roman" w:hAnsi="Times New Roman" w:cs="Times New Roman"/>
          <w:color w:val="16191F"/>
        </w:rPr>
        <w:t>. To intymna wyprawa w głąb</w:t>
      </w:r>
      <w:r>
        <w:rPr>
          <w:rFonts w:ascii="Times New Roman" w:hAnsi="Times New Roman" w:cs="Times New Roman"/>
          <w:color w:val="16191F"/>
        </w:rPr>
        <w:t xml:space="preserve"> umysłu młodej </w:t>
      </w:r>
      <w:proofErr w:type="spellStart"/>
      <w:r>
        <w:rPr>
          <w:rFonts w:ascii="Times New Roman" w:hAnsi="Times New Roman" w:cs="Times New Roman"/>
          <w:color w:val="16191F"/>
        </w:rPr>
        <w:t>transpłciowej</w:t>
      </w:r>
      <w:proofErr w:type="spellEnd"/>
      <w:r>
        <w:rPr>
          <w:rFonts w:ascii="Times New Roman" w:hAnsi="Times New Roman" w:cs="Times New Roman"/>
          <w:color w:val="16191F"/>
        </w:rPr>
        <w:t xml:space="preserve"> kobiety. Te genialne krótkie metraż</w:t>
      </w:r>
      <w:r w:rsidR="00E44C57">
        <w:rPr>
          <w:rFonts w:ascii="Times New Roman" w:hAnsi="Times New Roman" w:cs="Times New Roman"/>
          <w:color w:val="16191F"/>
        </w:rPr>
        <w:t>e na pewno poruszą i zachwycą</w:t>
      </w:r>
      <w:r>
        <w:rPr>
          <w:rFonts w:ascii="Times New Roman" w:hAnsi="Times New Roman" w:cs="Times New Roman"/>
          <w:color w:val="16191F"/>
        </w:rPr>
        <w:t xml:space="preserve"> każdego widza. </w:t>
      </w:r>
      <w:bookmarkStart w:id="0" w:name="_GoBack"/>
      <w:bookmarkEnd w:id="0"/>
    </w:p>
    <w:p w:rsidR="00CE5A78" w:rsidRDefault="00CE5A78" w:rsidP="00CE5A7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16191F"/>
        </w:rPr>
      </w:pPr>
    </w:p>
    <w:p w:rsidR="00CE5A78" w:rsidRPr="00CE5A78" w:rsidRDefault="00E44C57" w:rsidP="00CE5A7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16191F"/>
          <w:lang w:val="en-US"/>
        </w:rPr>
      </w:pPr>
      <w:proofErr w:type="spellStart"/>
      <w:r>
        <w:rPr>
          <w:rFonts w:ascii="Times New Roman" w:hAnsi="Times New Roman" w:cs="Times New Roman"/>
          <w:color w:val="16191F"/>
          <w:lang w:val="en-US"/>
        </w:rPr>
        <w:t>Międzynarodowy</w:t>
      </w:r>
      <w:proofErr w:type="spellEnd"/>
      <w:r>
        <w:rPr>
          <w:rFonts w:ascii="Times New Roman" w:hAnsi="Times New Roman" w:cs="Times New Roman"/>
          <w:color w:val="16191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16191F"/>
          <w:lang w:val="en-US"/>
        </w:rPr>
        <w:t>Konkurs</w:t>
      </w:r>
      <w:proofErr w:type="spellEnd"/>
      <w:r>
        <w:rPr>
          <w:rFonts w:ascii="Times New Roman" w:hAnsi="Times New Roman" w:cs="Times New Roman"/>
          <w:color w:val="16191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16191F"/>
          <w:lang w:val="en-US"/>
        </w:rPr>
        <w:t>Filmów</w:t>
      </w:r>
      <w:proofErr w:type="spellEnd"/>
      <w:r>
        <w:rPr>
          <w:rFonts w:ascii="Times New Roman" w:hAnsi="Times New Roman" w:cs="Times New Roman"/>
          <w:color w:val="16191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16191F"/>
          <w:lang w:val="en-US"/>
        </w:rPr>
        <w:t>Krótkometrażowych</w:t>
      </w:r>
      <w:proofErr w:type="spellEnd"/>
      <w:r>
        <w:rPr>
          <w:rFonts w:ascii="Times New Roman" w:hAnsi="Times New Roman" w:cs="Times New Roman"/>
          <w:color w:val="16191F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color w:val="16191F"/>
          <w:lang w:val="en-US"/>
        </w:rPr>
        <w:t>blok</w:t>
      </w:r>
      <w:proofErr w:type="spellEnd"/>
      <w:r>
        <w:rPr>
          <w:rFonts w:ascii="Times New Roman" w:hAnsi="Times New Roman" w:cs="Times New Roman"/>
          <w:color w:val="16191F"/>
          <w:lang w:val="en-US"/>
        </w:rPr>
        <w:t xml:space="preserve"> I), 27.07,godz. 14:00, </w:t>
      </w:r>
      <w:proofErr w:type="spellStart"/>
      <w:r>
        <w:rPr>
          <w:rFonts w:ascii="Times New Roman" w:hAnsi="Times New Roman" w:cs="Times New Roman"/>
          <w:color w:val="16191F"/>
          <w:lang w:val="en-US"/>
        </w:rPr>
        <w:t>Małe</w:t>
      </w:r>
      <w:proofErr w:type="spellEnd"/>
      <w:r>
        <w:rPr>
          <w:rFonts w:ascii="Times New Roman" w:hAnsi="Times New Roman" w:cs="Times New Roman"/>
          <w:color w:val="16191F"/>
          <w:lang w:val="en-US"/>
        </w:rPr>
        <w:t xml:space="preserve"> K</w:t>
      </w:r>
      <w:r w:rsidR="00CE5A78" w:rsidRPr="00CE5A78">
        <w:rPr>
          <w:rFonts w:ascii="Times New Roman" w:hAnsi="Times New Roman" w:cs="Times New Roman"/>
          <w:color w:val="16191F"/>
          <w:lang w:val="en-US"/>
        </w:rPr>
        <w:t>ino</w:t>
      </w:r>
    </w:p>
    <w:p w:rsidR="00E44C57" w:rsidRPr="00CE5A78" w:rsidRDefault="00E44C57" w:rsidP="00E44C5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16191F"/>
          <w:lang w:val="en-US"/>
        </w:rPr>
      </w:pPr>
      <w:proofErr w:type="spellStart"/>
      <w:r>
        <w:rPr>
          <w:rFonts w:ascii="Times New Roman" w:hAnsi="Times New Roman" w:cs="Times New Roman"/>
          <w:color w:val="16191F"/>
          <w:lang w:val="en-US"/>
        </w:rPr>
        <w:t>Międzynarodowy</w:t>
      </w:r>
      <w:proofErr w:type="spellEnd"/>
      <w:r>
        <w:rPr>
          <w:rFonts w:ascii="Times New Roman" w:hAnsi="Times New Roman" w:cs="Times New Roman"/>
          <w:color w:val="16191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16191F"/>
          <w:lang w:val="en-US"/>
        </w:rPr>
        <w:t>Konkurs</w:t>
      </w:r>
      <w:proofErr w:type="spellEnd"/>
      <w:r>
        <w:rPr>
          <w:rFonts w:ascii="Times New Roman" w:hAnsi="Times New Roman" w:cs="Times New Roman"/>
          <w:color w:val="16191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16191F"/>
          <w:lang w:val="en-US"/>
        </w:rPr>
        <w:t>Filmów</w:t>
      </w:r>
      <w:proofErr w:type="spellEnd"/>
      <w:r>
        <w:rPr>
          <w:rFonts w:ascii="Times New Roman" w:hAnsi="Times New Roman" w:cs="Times New Roman"/>
          <w:color w:val="16191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16191F"/>
          <w:lang w:val="en-US"/>
        </w:rPr>
        <w:t>Krótkometrażowych</w:t>
      </w:r>
      <w:proofErr w:type="spellEnd"/>
      <w:r>
        <w:rPr>
          <w:rFonts w:ascii="Times New Roman" w:hAnsi="Times New Roman" w:cs="Times New Roman"/>
          <w:color w:val="16191F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color w:val="16191F"/>
          <w:lang w:val="en-US"/>
        </w:rPr>
        <w:t>blok</w:t>
      </w:r>
      <w:proofErr w:type="spellEnd"/>
      <w:r>
        <w:rPr>
          <w:rFonts w:ascii="Times New Roman" w:hAnsi="Times New Roman" w:cs="Times New Roman"/>
          <w:color w:val="16191F"/>
          <w:lang w:val="en-US"/>
        </w:rPr>
        <w:t xml:space="preserve"> II)</w:t>
      </w:r>
      <w:r>
        <w:rPr>
          <w:rFonts w:ascii="Times New Roman" w:hAnsi="Times New Roman" w:cs="Times New Roman"/>
          <w:color w:val="16191F"/>
          <w:lang w:val="en-US"/>
        </w:rPr>
        <w:t xml:space="preserve">, </w:t>
      </w:r>
      <w:r>
        <w:rPr>
          <w:rFonts w:ascii="Times New Roman" w:hAnsi="Times New Roman" w:cs="Times New Roman"/>
          <w:color w:val="16191F"/>
          <w:lang w:val="en-US"/>
        </w:rPr>
        <w:t>28</w:t>
      </w:r>
      <w:r>
        <w:rPr>
          <w:rFonts w:ascii="Times New Roman" w:hAnsi="Times New Roman" w:cs="Times New Roman"/>
          <w:color w:val="16191F"/>
          <w:lang w:val="en-US"/>
        </w:rPr>
        <w:t xml:space="preserve">.07,godz. 14:00, </w:t>
      </w:r>
      <w:proofErr w:type="spellStart"/>
      <w:r>
        <w:rPr>
          <w:rFonts w:ascii="Times New Roman" w:hAnsi="Times New Roman" w:cs="Times New Roman"/>
          <w:color w:val="16191F"/>
          <w:lang w:val="en-US"/>
        </w:rPr>
        <w:t>Małe</w:t>
      </w:r>
      <w:proofErr w:type="spellEnd"/>
      <w:r>
        <w:rPr>
          <w:rFonts w:ascii="Times New Roman" w:hAnsi="Times New Roman" w:cs="Times New Roman"/>
          <w:color w:val="16191F"/>
          <w:lang w:val="en-US"/>
        </w:rPr>
        <w:t xml:space="preserve"> K</w:t>
      </w:r>
      <w:r w:rsidRPr="00CE5A78">
        <w:rPr>
          <w:rFonts w:ascii="Times New Roman" w:hAnsi="Times New Roman" w:cs="Times New Roman"/>
          <w:color w:val="16191F"/>
          <w:lang w:val="en-US"/>
        </w:rPr>
        <w:t>ino</w:t>
      </w:r>
    </w:p>
    <w:p w:rsidR="00CE5A78" w:rsidRPr="00CE5A78" w:rsidRDefault="00CE5A78" w:rsidP="00E44C57">
      <w:pPr>
        <w:tabs>
          <w:tab w:val="left" w:pos="216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16191F"/>
          <w:lang w:val="en-US"/>
        </w:rPr>
      </w:pPr>
    </w:p>
    <w:p w:rsidR="00005B6C" w:rsidRPr="00CE5A78" w:rsidRDefault="00E44C57">
      <w:pPr>
        <w:rPr>
          <w:lang w:val="en-US"/>
        </w:rPr>
      </w:pPr>
    </w:p>
    <w:sectPr w:rsidR="00005B6C" w:rsidRPr="00CE5A78" w:rsidSect="00B63142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A78"/>
    <w:rsid w:val="003B55BC"/>
    <w:rsid w:val="00C0662B"/>
    <w:rsid w:val="00CE5A78"/>
    <w:rsid w:val="00E4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  <w15:chartTrackingRefBased/>
  <w15:docId w15:val="{6D76EE1A-47E2-E14C-8C73-2A4320523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S</dc:creator>
  <cp:keywords/>
  <dc:description/>
  <cp:lastModifiedBy>Marcin Radomski</cp:lastModifiedBy>
  <cp:revision>2</cp:revision>
  <dcterms:created xsi:type="dcterms:W3CDTF">2019-07-22T16:35:00Z</dcterms:created>
  <dcterms:modified xsi:type="dcterms:W3CDTF">2019-07-24T10:30:00Z</dcterms:modified>
</cp:coreProperties>
</file>