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94" w:rsidRPr="009C1194" w:rsidRDefault="009C1194" w:rsidP="009C119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194">
        <w:rPr>
          <w:rFonts w:ascii="Times New Roman" w:hAnsi="Times New Roman" w:cs="Times New Roman"/>
          <w:b/>
          <w:sz w:val="24"/>
          <w:szCs w:val="24"/>
        </w:rPr>
        <w:t xml:space="preserve">Moje miasto na kozetce </w:t>
      </w:r>
    </w:p>
    <w:p w:rsidR="009C1194" w:rsidRPr="009C1194" w:rsidRDefault="009C1194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AE1" w:rsidRDefault="009C1194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194">
        <w:rPr>
          <w:rFonts w:ascii="Times New Roman" w:hAnsi="Times New Roman" w:cs="Times New Roman"/>
          <w:sz w:val="24"/>
          <w:szCs w:val="24"/>
        </w:rPr>
        <w:t>Dokument „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Diagnosis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” 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jest swoistą podróżą w głąb podświadomości miejskiej. Reżyserka Ewa Podgórska </w:t>
      </w:r>
      <w:r w:rsidRPr="009C1194">
        <w:rPr>
          <w:rFonts w:ascii="Times New Roman" w:hAnsi="Times New Roman" w:cs="Times New Roman"/>
          <w:sz w:val="24"/>
          <w:szCs w:val="24"/>
        </w:rPr>
        <w:t xml:space="preserve">przygląda się miastu, które staje się </w:t>
      </w:r>
      <w:r w:rsidR="00A4527F" w:rsidRPr="009C1194">
        <w:rPr>
          <w:rFonts w:ascii="Times New Roman" w:hAnsi="Times New Roman" w:cs="Times New Roman"/>
          <w:sz w:val="24"/>
          <w:szCs w:val="24"/>
        </w:rPr>
        <w:t>punkt</w:t>
      </w:r>
      <w:r w:rsidRPr="009C1194">
        <w:rPr>
          <w:rFonts w:ascii="Times New Roman" w:hAnsi="Times New Roman" w:cs="Times New Roman"/>
          <w:sz w:val="24"/>
          <w:szCs w:val="24"/>
        </w:rPr>
        <w:t>em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 wyjścia do intymnych </w:t>
      </w:r>
      <w:r w:rsidRPr="009C1194">
        <w:rPr>
          <w:rFonts w:ascii="Times New Roman" w:hAnsi="Times New Roman" w:cs="Times New Roman"/>
          <w:sz w:val="24"/>
          <w:szCs w:val="24"/>
        </w:rPr>
        <w:t xml:space="preserve">zwierzeń łodzian. Terapeutyczne sesje na kozetce 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zaczynają się od </w:t>
      </w:r>
      <w:r w:rsidRPr="009C1194">
        <w:rPr>
          <w:rFonts w:ascii="Times New Roman" w:hAnsi="Times New Roman" w:cs="Times New Roman"/>
          <w:sz w:val="24"/>
          <w:szCs w:val="24"/>
        </w:rPr>
        <w:t>niewinnych i zabawnych pytań, a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 </w:t>
      </w:r>
      <w:r w:rsidRPr="009C1194">
        <w:rPr>
          <w:rFonts w:ascii="Times New Roman" w:hAnsi="Times New Roman" w:cs="Times New Roman"/>
          <w:sz w:val="24"/>
          <w:szCs w:val="24"/>
        </w:rPr>
        <w:t>kończą niewypowiedzianymi wcześniej wspomnieniami.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 Pragnienia, lęki, nieznane dotąd</w:t>
      </w:r>
      <w:r w:rsidRPr="009C1194">
        <w:rPr>
          <w:rFonts w:ascii="Times New Roman" w:hAnsi="Times New Roman" w:cs="Times New Roman"/>
          <w:sz w:val="24"/>
          <w:szCs w:val="24"/>
        </w:rPr>
        <w:t xml:space="preserve"> emocje </w:t>
      </w:r>
      <w:r w:rsidR="00A4527F" w:rsidRPr="009C1194">
        <w:rPr>
          <w:rFonts w:ascii="Times New Roman" w:hAnsi="Times New Roman" w:cs="Times New Roman"/>
          <w:sz w:val="24"/>
          <w:szCs w:val="24"/>
        </w:rPr>
        <w:t>przeplatają</w:t>
      </w:r>
      <w:r w:rsidRPr="009C1194">
        <w:rPr>
          <w:rFonts w:ascii="Times New Roman" w:hAnsi="Times New Roman" w:cs="Times New Roman"/>
          <w:sz w:val="24"/>
          <w:szCs w:val="24"/>
        </w:rPr>
        <w:t xml:space="preserve"> się z wizyjnymi ujęciami Łodzi. </w:t>
      </w:r>
      <w:r w:rsidR="00A4527F" w:rsidRPr="009C1194">
        <w:rPr>
          <w:rFonts w:ascii="Times New Roman" w:hAnsi="Times New Roman" w:cs="Times New Roman"/>
          <w:sz w:val="24"/>
          <w:szCs w:val="24"/>
        </w:rPr>
        <w:t>Wszystko zaczyna się ze sobą łączyć i wzajemnie na siebie oddziaływać. W</w:t>
      </w:r>
      <w:r w:rsidRPr="009C1194">
        <w:rPr>
          <w:rFonts w:ascii="Times New Roman" w:hAnsi="Times New Roman" w:cs="Times New Roman"/>
          <w:sz w:val="24"/>
          <w:szCs w:val="24"/>
        </w:rPr>
        <w:t xml:space="preserve">raz z upływem czasu bohaterowie przechodzą przemianę. A co dzieje się z miastem? </w:t>
      </w:r>
    </w:p>
    <w:p w:rsidR="009C1194" w:rsidRPr="009C1194" w:rsidRDefault="009C1194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AE1" w:rsidRPr="009C1194" w:rsidRDefault="00A4527F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194">
        <w:rPr>
          <w:rFonts w:ascii="Times New Roman" w:hAnsi="Times New Roman" w:cs="Times New Roman"/>
          <w:sz w:val="24"/>
          <w:szCs w:val="24"/>
        </w:rPr>
        <w:t xml:space="preserve">Ewa Podgórska jest absolwentka 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PWSFTviT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 w Łodzi, a także Programu Dokumentalnego DOK PRO w Szkole Wajdy. Wyreżyserowany przez</w:t>
      </w:r>
      <w:r w:rsidR="009C1194" w:rsidRPr="009C1194">
        <w:rPr>
          <w:rFonts w:ascii="Times New Roman" w:hAnsi="Times New Roman" w:cs="Times New Roman"/>
          <w:sz w:val="24"/>
          <w:szCs w:val="24"/>
        </w:rPr>
        <w:t xml:space="preserve"> nią średniometrażowy dokument „</w:t>
      </w:r>
      <w:r w:rsidRPr="009C1194">
        <w:rPr>
          <w:rFonts w:ascii="Times New Roman" w:hAnsi="Times New Roman" w:cs="Times New Roman"/>
          <w:sz w:val="24"/>
          <w:szCs w:val="24"/>
        </w:rPr>
        <w:t xml:space="preserve">Jajko i kura” miał swoja premierę na Międzynarodowym Festiwalu Filmowym Films de 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 w Paryżu. “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Diagnosis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” to pełnometrażowy debiut reżyserki, nad którym prace trwały prawie sześć lat. Na etapie rozwoju projekt został wyróżniony w ramach programu 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 Lab Poland podczas Krakowskiego Festiwalu Filmowego, a jego fragmenty zostały zaprezentowane w sekcji 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progress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 xml:space="preserve"> w Cannes.</w:t>
      </w:r>
    </w:p>
    <w:p w:rsidR="00B83AE1" w:rsidRPr="009C1194" w:rsidRDefault="00B83AE1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AE1" w:rsidRPr="009C1194" w:rsidRDefault="009C1194" w:rsidP="009C11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19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C1194">
        <w:rPr>
          <w:rFonts w:ascii="Times New Roman" w:hAnsi="Times New Roman" w:cs="Times New Roman"/>
          <w:sz w:val="24"/>
          <w:szCs w:val="24"/>
        </w:rPr>
        <w:t>Diagnosis</w:t>
      </w:r>
      <w:proofErr w:type="spellEnd"/>
      <w:r w:rsidRPr="009C1194">
        <w:rPr>
          <w:rFonts w:ascii="Times New Roman" w:hAnsi="Times New Roman" w:cs="Times New Roman"/>
          <w:sz w:val="24"/>
          <w:szCs w:val="24"/>
        </w:rPr>
        <w:t>”, reż. Ewa Podgórska,</w:t>
      </w:r>
      <w:r w:rsidR="002601D9">
        <w:rPr>
          <w:rFonts w:ascii="Times New Roman" w:hAnsi="Times New Roman" w:cs="Times New Roman"/>
          <w:sz w:val="24"/>
          <w:szCs w:val="24"/>
        </w:rPr>
        <w:t xml:space="preserve"> </w:t>
      </w:r>
      <w:r w:rsidR="00A4527F" w:rsidRPr="009C1194">
        <w:rPr>
          <w:rFonts w:ascii="Times New Roman" w:hAnsi="Times New Roman" w:cs="Times New Roman"/>
          <w:sz w:val="24"/>
          <w:szCs w:val="24"/>
        </w:rPr>
        <w:t>27.08</w:t>
      </w:r>
      <w:r w:rsidRPr="009C1194">
        <w:rPr>
          <w:rFonts w:ascii="Times New Roman" w:hAnsi="Times New Roman" w:cs="Times New Roman"/>
          <w:sz w:val="24"/>
          <w:szCs w:val="24"/>
        </w:rPr>
        <w:t>. godz.18.00,</w:t>
      </w:r>
      <w:r w:rsidR="00A4527F" w:rsidRPr="009C1194">
        <w:rPr>
          <w:rFonts w:ascii="Times New Roman" w:hAnsi="Times New Roman" w:cs="Times New Roman"/>
          <w:sz w:val="24"/>
          <w:szCs w:val="24"/>
        </w:rPr>
        <w:t xml:space="preserve"> Małe Kino</w:t>
      </w:r>
      <w:r>
        <w:rPr>
          <w:rFonts w:ascii="Times New Roman" w:hAnsi="Times New Roman" w:cs="Times New Roman"/>
          <w:sz w:val="24"/>
          <w:szCs w:val="24"/>
        </w:rPr>
        <w:t xml:space="preserve">. Po seansie spotkanie z reżyserką filmu w Salonie Black Red White.  </w:t>
      </w:r>
      <w:bookmarkStart w:id="0" w:name="_GoBack"/>
      <w:bookmarkEnd w:id="0"/>
    </w:p>
    <w:sectPr w:rsidR="00B83AE1" w:rsidRPr="009C1194" w:rsidSect="00B83AE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83AE1"/>
    <w:rsid w:val="002601D9"/>
    <w:rsid w:val="009C1194"/>
    <w:rsid w:val="00A4527F"/>
    <w:rsid w:val="00B8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00231-8C81-4808-9D3F-A69F195F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83A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B83A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B83A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B83A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B83AE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B83A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83AE1"/>
  </w:style>
  <w:style w:type="table" w:customStyle="1" w:styleId="TableNormal">
    <w:name w:val="Table Normal"/>
    <w:rsid w:val="00B83A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83AE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B83AE1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Radomski</cp:lastModifiedBy>
  <cp:revision>4</cp:revision>
  <dcterms:created xsi:type="dcterms:W3CDTF">2019-07-19T20:46:00Z</dcterms:created>
  <dcterms:modified xsi:type="dcterms:W3CDTF">2019-07-22T09:03:00Z</dcterms:modified>
</cp:coreProperties>
</file>